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90" w:rsidRDefault="00CA4290" w:rsidP="00CA4290">
      <w:pPr>
        <w:ind w:left="142"/>
        <w:rPr>
          <w:rFonts w:ascii="SassoonPrimaryType" w:eastAsia="SassoonPrimaryType" w:hAnsi="SassoonPrimaryType" w:cs="SassoonPrimaryType"/>
          <w:color w:val="00B05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hidden="0" allowOverlap="1" wp14:anchorId="3136C29E" wp14:editId="1CD4F447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720725" cy="69723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69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 wp14:anchorId="0B074103" wp14:editId="3055D52D">
            <wp:simplePos x="0" y="0"/>
            <wp:positionH relativeFrom="column">
              <wp:posOffset>4813300</wp:posOffset>
            </wp:positionH>
            <wp:positionV relativeFrom="paragraph">
              <wp:posOffset>74295</wp:posOffset>
            </wp:positionV>
            <wp:extent cx="1384935" cy="52451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hidden="0" allowOverlap="1" wp14:anchorId="67DFE4F4" wp14:editId="135F5B08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4504690" cy="981710"/>
            <wp:effectExtent l="0" t="0" r="0" b="0"/>
            <wp:wrapTight wrapText="bothSides">
              <wp:wrapPolygon edited="0">
                <wp:start x="457" y="1257"/>
                <wp:lineTo x="365" y="7964"/>
                <wp:lineTo x="1370" y="8802"/>
                <wp:lineTo x="10779" y="8802"/>
                <wp:lineTo x="4111" y="11736"/>
                <wp:lineTo x="4019" y="15508"/>
                <wp:lineTo x="7125" y="16766"/>
                <wp:lineTo x="13154" y="16766"/>
                <wp:lineTo x="17447" y="15508"/>
                <wp:lineTo x="17356" y="12155"/>
                <wp:lineTo x="10779" y="8802"/>
                <wp:lineTo x="20918" y="8802"/>
                <wp:lineTo x="21283" y="2515"/>
                <wp:lineTo x="18726" y="1257"/>
                <wp:lineTo x="457" y="1257"/>
              </wp:wrapPolygon>
            </wp:wrapTight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8264" r="6274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choolbell" w:eastAsia="Schoolbell" w:hAnsi="Schoolbell" w:cs="Schoolbell"/>
          <w:b/>
          <w:color w:val="00B050"/>
          <w:sz w:val="48"/>
          <w:szCs w:val="48"/>
        </w:rPr>
        <w:t xml:space="preserve">        </w:t>
      </w:r>
    </w:p>
    <w:p w:rsidR="000C1200" w:rsidRDefault="000C1200"/>
    <w:p w:rsidR="003A08CA" w:rsidRDefault="003A08CA">
      <w:pPr>
        <w:rPr>
          <w:rFonts w:ascii="Arial" w:hAnsi="Arial" w:cs="Arial"/>
        </w:rPr>
      </w:pPr>
    </w:p>
    <w:p w:rsidR="003A08CA" w:rsidRDefault="003A08CA">
      <w:pPr>
        <w:rPr>
          <w:rFonts w:ascii="Arial" w:hAnsi="Arial" w:cs="Arial"/>
        </w:rPr>
      </w:pPr>
    </w:p>
    <w:p w:rsidR="00CA4290" w:rsidRPr="00121CF3" w:rsidRDefault="00CA4290">
      <w:pPr>
        <w:rPr>
          <w:rFonts w:ascii="Arial" w:hAnsi="Arial" w:cs="Arial"/>
        </w:rPr>
      </w:pPr>
      <w:bookmarkStart w:id="0" w:name="_GoBack"/>
      <w:bookmarkEnd w:id="0"/>
      <w:r w:rsidRPr="00121CF3">
        <w:rPr>
          <w:rFonts w:ascii="Arial" w:hAnsi="Arial" w:cs="Arial"/>
        </w:rPr>
        <w:t xml:space="preserve">Place2Be is a children’s mental health charity and they are all about improving children’s mental health and behaviour in schools.  </w:t>
      </w:r>
      <w:r w:rsidR="00121CF3" w:rsidRPr="00121CF3">
        <w:rPr>
          <w:rFonts w:ascii="Arial" w:hAnsi="Arial" w:cs="Arial"/>
        </w:rPr>
        <w:t>The charity has over 25 years of experience working with pupils, families and school staff supporting children’s mental health and wellbeing.</w:t>
      </w:r>
    </w:p>
    <w:p w:rsidR="00121CF3" w:rsidRPr="00121CF3" w:rsidRDefault="00121CF3" w:rsidP="00121CF3">
      <w:pPr>
        <w:rPr>
          <w:rFonts w:ascii="Arial" w:hAnsi="Arial" w:cs="Arial"/>
        </w:rPr>
      </w:pPr>
      <w:r w:rsidRPr="00121CF3">
        <w:rPr>
          <w:rFonts w:ascii="Arial" w:hAnsi="Arial" w:cs="Arial"/>
        </w:rPr>
        <w:t xml:space="preserve">Below is a link to </w:t>
      </w:r>
      <w:r w:rsidR="00CA4290" w:rsidRPr="00121CF3">
        <w:rPr>
          <w:rFonts w:ascii="Arial" w:hAnsi="Arial" w:cs="Arial"/>
        </w:rPr>
        <w:t xml:space="preserve">Place2Be – Parenting </w:t>
      </w:r>
      <w:r w:rsidRPr="00121CF3">
        <w:rPr>
          <w:rFonts w:ascii="Arial" w:hAnsi="Arial" w:cs="Arial"/>
        </w:rPr>
        <w:t>Smart, offering p</w:t>
      </w:r>
      <w:r w:rsidR="00CA4290" w:rsidRPr="00121CF3">
        <w:rPr>
          <w:rFonts w:ascii="Arial" w:hAnsi="Arial" w:cs="Arial"/>
        </w:rPr>
        <w:t>ractical tips</w:t>
      </w:r>
      <w:r w:rsidRPr="00121CF3">
        <w:rPr>
          <w:rFonts w:ascii="Arial" w:hAnsi="Arial" w:cs="Arial"/>
        </w:rPr>
        <w:t xml:space="preserve"> and advice</w:t>
      </w:r>
      <w:r w:rsidR="00CA4290" w:rsidRPr="00121CF3">
        <w:rPr>
          <w:rFonts w:ascii="Arial" w:hAnsi="Arial" w:cs="Arial"/>
        </w:rPr>
        <w:t xml:space="preserve"> to support children’s wellbeing and behaviour.</w:t>
      </w:r>
    </w:p>
    <w:p w:rsidR="00CA4290" w:rsidRPr="00CA4290" w:rsidRDefault="00CA4290" w:rsidP="00121CF3">
      <w:pPr>
        <w:rPr>
          <w:rFonts w:ascii="Arial" w:hAnsi="Arial" w:cs="Arial"/>
        </w:rPr>
      </w:pPr>
      <w:r w:rsidRPr="00CA4290">
        <w:rPr>
          <w:rFonts w:ascii="Arial" w:eastAsia="Times New Roman" w:hAnsi="Arial" w:cs="Arial"/>
          <w:lang w:eastAsia="en-GB"/>
        </w:rPr>
        <w:t>A Place2Be survey found that around half (52%) of parents of 4-11-year-olds have felt isolated during the pandemic, and almost half (48%) of parents felt they would have benefitted from advice about how to manage their children's behaviour during the pandemic. </w:t>
      </w:r>
    </w:p>
    <w:p w:rsidR="00CA4290" w:rsidRPr="00CA4290" w:rsidRDefault="00CA4290" w:rsidP="00CA4290">
      <w:pPr>
        <w:shd w:val="clear" w:color="auto" w:fill="FFFFFF"/>
        <w:spacing w:after="150" w:line="293" w:lineRule="atLeast"/>
        <w:rPr>
          <w:rFonts w:ascii="Arial" w:eastAsia="Times New Roman" w:hAnsi="Arial" w:cs="Arial"/>
          <w:lang w:eastAsia="en-GB"/>
        </w:rPr>
      </w:pPr>
      <w:r w:rsidRPr="00CA4290">
        <w:rPr>
          <w:rFonts w:ascii="Arial" w:eastAsia="Times New Roman" w:hAnsi="Arial" w:cs="Arial"/>
          <w:lang w:eastAsia="en-GB"/>
        </w:rPr>
        <w:t>Place2Be developed Parenting Smart to help parents and carers support their children and manage their behaviour. It’s completely free to use and access. </w:t>
      </w:r>
      <w:r w:rsidRPr="00CA4290">
        <w:rPr>
          <w:rFonts w:ascii="Arial" w:eastAsia="Times New Roman" w:hAnsi="Arial" w:cs="Arial"/>
          <w:lang w:eastAsia="en-GB"/>
        </w:rPr>
        <w:br/>
      </w:r>
      <w:r w:rsidRPr="00CA4290">
        <w:rPr>
          <w:rFonts w:ascii="Arial" w:eastAsia="Times New Roman" w:hAnsi="Arial" w:cs="Arial"/>
          <w:lang w:eastAsia="en-GB"/>
        </w:rPr>
        <w:br/>
        <w:t>Developed by Place2Be's parenting experts, the site is full of tips and advice on a range of topics including transition to secondary school, meltdowns, and sleep difficulties.</w:t>
      </w:r>
    </w:p>
    <w:p w:rsidR="00CA4290" w:rsidRDefault="003A08CA">
      <w:pPr>
        <w:rPr>
          <w:rFonts w:ascii="Arial" w:hAnsi="Arial" w:cs="Arial"/>
        </w:rPr>
      </w:pPr>
      <w:hyperlink r:id="rId7" w:tgtFrame="_blank" w:history="1">
        <w:r w:rsidR="00CA4290" w:rsidRPr="00121CF3">
          <w:rPr>
            <w:rStyle w:val="Hyperlink"/>
            <w:rFonts w:ascii="Arial" w:hAnsi="Arial" w:cs="Arial"/>
            <w:color w:val="1155CC"/>
            <w:shd w:val="clear" w:color="auto" w:fill="FFFFFF"/>
          </w:rPr>
          <w:t>https://parentingsmart.place2be.org.uk/</w:t>
        </w:r>
      </w:hyperlink>
    </w:p>
    <w:p w:rsidR="00121CF3" w:rsidRDefault="00121CF3">
      <w:pPr>
        <w:rPr>
          <w:rFonts w:ascii="Arial" w:hAnsi="Arial" w:cs="Arial"/>
        </w:rPr>
      </w:pPr>
    </w:p>
    <w:p w:rsidR="00121CF3" w:rsidRDefault="00121CF3">
      <w:pPr>
        <w:rPr>
          <w:rFonts w:ascii="Arial" w:hAnsi="Arial" w:cs="Arial"/>
        </w:rPr>
      </w:pPr>
      <w:r>
        <w:rPr>
          <w:rFonts w:ascii="Arial" w:hAnsi="Arial" w:cs="Arial"/>
        </w:rPr>
        <w:t>It really is work taking a look!</w:t>
      </w:r>
    </w:p>
    <w:p w:rsidR="003E7942" w:rsidRDefault="003E79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D6E5347" wp14:editId="4C7DAA6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0481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942" w:rsidRPr="00121CF3" w:rsidRDefault="003E7942">
      <w:pPr>
        <w:rPr>
          <w:rFonts w:ascii="Arial" w:hAnsi="Arial" w:cs="Arial"/>
        </w:rPr>
      </w:pPr>
    </w:p>
    <w:sectPr w:rsidR="003E7942" w:rsidRPr="00121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choolbel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93"/>
    <w:rsid w:val="000C1200"/>
    <w:rsid w:val="00121CF3"/>
    <w:rsid w:val="003A08CA"/>
    <w:rsid w:val="003E7942"/>
    <w:rsid w:val="00C22B93"/>
    <w:rsid w:val="00C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5CC1"/>
  <w15:chartTrackingRefBased/>
  <w15:docId w15:val="{FA6CEADA-A83B-4F8C-8E27-B6998A3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parentingsmart.place2b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Donnellon</dc:creator>
  <cp:keywords/>
  <dc:description/>
  <cp:lastModifiedBy>Pauline Donnellon</cp:lastModifiedBy>
  <cp:revision>5</cp:revision>
  <dcterms:created xsi:type="dcterms:W3CDTF">2021-10-15T12:15:00Z</dcterms:created>
  <dcterms:modified xsi:type="dcterms:W3CDTF">2021-10-15T12:51:00Z</dcterms:modified>
</cp:coreProperties>
</file>